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5746C" w14:textId="77777777" w:rsidR="00790FC4" w:rsidRPr="00AD34F6" w:rsidRDefault="00790FC4" w:rsidP="00790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AD34F6">
        <w:rPr>
          <w:rFonts w:ascii="Helvetica" w:eastAsia="Times New Roman" w:hAnsi="Helvetica" w:cs="Helvetica"/>
          <w:b/>
          <w:bCs/>
          <w:color w:val="222222"/>
          <w:sz w:val="20"/>
          <w:szCs w:val="20"/>
          <w:shd w:val="clear" w:color="auto" w:fill="FFFFFF"/>
          <w:lang w:eastAsia="fr-FR"/>
        </w:rPr>
        <w:t>Chers Parents, </w:t>
      </w:r>
      <w:r w:rsidRPr="00AD34F6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 </w:t>
      </w:r>
    </w:p>
    <w:p w14:paraId="774008F4" w14:textId="77777777" w:rsidR="00790FC4" w:rsidRPr="00AD34F6" w:rsidRDefault="00790FC4" w:rsidP="00790F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fr-FR"/>
        </w:rPr>
      </w:pPr>
    </w:p>
    <w:p w14:paraId="6EA481E8" w14:textId="43651F3F" w:rsidR="00790FC4" w:rsidRPr="00AD34F6" w:rsidRDefault="00790FC4" w:rsidP="00790F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</w:pPr>
      <w:r w:rsidRPr="00AD34F6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  <w:t>Les vacances approchent (</w:t>
      </w:r>
      <w:proofErr w:type="gramStart"/>
      <w:r w:rsidRPr="00AD34F6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  <w:t>enfin!</w:t>
      </w:r>
      <w:proofErr w:type="gramEnd"/>
      <w:r w:rsidRPr="00AD34F6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  <w:t> </w:t>
      </w:r>
      <w:r w:rsidRPr="00AD34F6">
        <w:rPr>
          <w:rFonts w:ascii="Helvetica" w:eastAsia="Times New Roman" w:hAnsi="Helvetica" w:cs="Helvetica"/>
          <w:b/>
          <w:bCs/>
          <w:noProof/>
          <w:color w:val="222222"/>
          <w:sz w:val="20"/>
          <w:szCs w:val="20"/>
          <w:lang w:eastAsia="fr-FR"/>
        </w:rPr>
        <w:drawing>
          <wp:inline distT="0" distB="0" distL="0" distR="0" wp14:anchorId="24B2BAEB" wp14:editId="77B99831">
            <wp:extent cx="152400" cy="152400"/>
            <wp:effectExtent l="0" t="0" r="0" b="0"/>
            <wp:docPr id="9" name="Image 9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4F6">
        <w:rPr>
          <w:rFonts w:ascii="Helvetica" w:eastAsia="Times New Roman" w:hAnsi="Helvetica" w:cs="Helvetica"/>
          <w:b/>
          <w:bCs/>
          <w:noProof/>
          <w:color w:val="222222"/>
          <w:sz w:val="20"/>
          <w:szCs w:val="20"/>
          <w:lang w:eastAsia="fr-FR"/>
        </w:rPr>
        <w:drawing>
          <wp:inline distT="0" distB="0" distL="0" distR="0" wp14:anchorId="2610934D" wp14:editId="64EFC26B">
            <wp:extent cx="152400" cy="152400"/>
            <wp:effectExtent l="0" t="0" r="0" b="0"/>
            <wp:docPr id="10" name="Image 10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4F6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  <w:t>) et nous vous proposons d'aborder la rentrée avec sérénité, grâce à la livraison de vos fournitures scolaires</w:t>
      </w:r>
      <w:r w:rsidRPr="00AD34F6">
        <w:rPr>
          <w:rFonts w:ascii="Helvetica" w:eastAsia="Times New Roman" w:hAnsi="Helvetica" w:cs="Helvetica"/>
          <w:b/>
          <w:bCs/>
          <w:noProof/>
          <w:color w:val="222222"/>
          <w:sz w:val="20"/>
          <w:szCs w:val="20"/>
          <w:lang w:eastAsia="fr-FR"/>
        </w:rPr>
        <w:drawing>
          <wp:inline distT="0" distB="0" distL="0" distR="0" wp14:anchorId="5D026DB8" wp14:editId="4138066F">
            <wp:extent cx="152400" cy="152400"/>
            <wp:effectExtent l="0" t="0" r="0" b="0"/>
            <wp:docPr id="11" name="Image 11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4F6">
        <w:rPr>
          <w:rFonts w:ascii="Helvetica" w:eastAsia="Times New Roman" w:hAnsi="Helvetica" w:cs="Helvetica"/>
          <w:b/>
          <w:bCs/>
          <w:noProof/>
          <w:color w:val="222222"/>
          <w:sz w:val="20"/>
          <w:szCs w:val="20"/>
          <w:lang w:eastAsia="fr-FR"/>
        </w:rPr>
        <w:drawing>
          <wp:inline distT="0" distB="0" distL="0" distR="0" wp14:anchorId="1D5B9AF5" wp14:editId="5E54592E">
            <wp:extent cx="152400" cy="152400"/>
            <wp:effectExtent l="0" t="0" r="0" b="0"/>
            <wp:docPr id="12" name="Image 12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mo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4F6">
        <w:rPr>
          <w:rFonts w:ascii="Helvetica" w:eastAsia="Times New Roman" w:hAnsi="Helvetica" w:cs="Helvetica"/>
          <w:b/>
          <w:bCs/>
          <w:noProof/>
          <w:color w:val="222222"/>
          <w:sz w:val="20"/>
          <w:szCs w:val="20"/>
          <w:lang w:eastAsia="fr-FR"/>
        </w:rPr>
        <w:drawing>
          <wp:inline distT="0" distB="0" distL="0" distR="0" wp14:anchorId="64EE320B" wp14:editId="2102C543">
            <wp:extent cx="152400" cy="152400"/>
            <wp:effectExtent l="0" t="0" r="0" b="0"/>
            <wp:docPr id="13" name="Image 13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moj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4F6">
        <w:rPr>
          <w:rFonts w:ascii="Helvetica" w:eastAsia="Times New Roman" w:hAnsi="Helvetica" w:cs="Helvetica"/>
          <w:b/>
          <w:bCs/>
          <w:noProof/>
          <w:color w:val="222222"/>
          <w:sz w:val="20"/>
          <w:szCs w:val="20"/>
          <w:lang w:eastAsia="fr-FR"/>
        </w:rPr>
        <w:drawing>
          <wp:inline distT="0" distB="0" distL="0" distR="0" wp14:anchorId="02565916" wp14:editId="45A447E1">
            <wp:extent cx="152400" cy="152400"/>
            <wp:effectExtent l="0" t="0" r="0" b="0"/>
            <wp:docPr id="14" name="Image 14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moj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4F6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  <w:t> via un achat groupé</w:t>
      </w:r>
      <w:r w:rsidR="00AD34F6" w:rsidRPr="00AD34F6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  <w:t xml:space="preserve"> parrainé par les Parents de l’Étang.</w:t>
      </w:r>
    </w:p>
    <w:p w14:paraId="4AD4E472" w14:textId="77777777" w:rsidR="00790FC4" w:rsidRPr="00AD34F6" w:rsidRDefault="00790FC4" w:rsidP="00790F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fr-FR"/>
        </w:rPr>
      </w:pPr>
    </w:p>
    <w:p w14:paraId="3284E541" w14:textId="0366221E" w:rsidR="00790FC4" w:rsidRPr="00AD34F6" w:rsidRDefault="00AD34F6" w:rsidP="00790F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0005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b/>
          <w:bCs/>
          <w:color w:val="500050"/>
          <w:sz w:val="20"/>
          <w:szCs w:val="20"/>
          <w:lang w:eastAsia="fr-FR"/>
        </w:rPr>
        <w:t>Grâce à des parents de l’école, l</w:t>
      </w:r>
      <w:r w:rsidR="00790FC4" w:rsidRPr="00AD34F6">
        <w:rPr>
          <w:rFonts w:ascii="Helvetica" w:eastAsia="Times New Roman" w:hAnsi="Helvetica" w:cs="Helvetica"/>
          <w:b/>
          <w:bCs/>
          <w:color w:val="500050"/>
          <w:sz w:val="20"/>
          <w:szCs w:val="20"/>
          <w:lang w:eastAsia="fr-FR"/>
        </w:rPr>
        <w:t>a société Facility travaillant auprès de fournisseurs de matériel scolaire de qualité peut vous proposer l'achat et la livraison de la liste des fournitures de la future classe de votre enfant à prix compétitif ! Jouons collectif, c'est d’actualité !</w:t>
      </w:r>
    </w:p>
    <w:p w14:paraId="4D8D60E5" w14:textId="77777777" w:rsidR="00AD34F6" w:rsidRPr="00AD34F6" w:rsidRDefault="00AD34F6" w:rsidP="00790F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00050"/>
          <w:sz w:val="20"/>
          <w:szCs w:val="20"/>
          <w:lang w:eastAsia="fr-FR"/>
        </w:rPr>
      </w:pPr>
    </w:p>
    <w:p w14:paraId="4F8E5B83" w14:textId="77777777" w:rsidR="00AD34F6" w:rsidRPr="00AD34F6" w:rsidRDefault="00AD34F6" w:rsidP="00AD34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</w:pPr>
      <w:r w:rsidRPr="00AD34F6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  <w:t xml:space="preserve">Alors n'hésitez pas à nous faire confiance et à profiter de notre </w:t>
      </w:r>
      <w:proofErr w:type="gramStart"/>
      <w:r w:rsidRPr="00AD34F6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  <w:t>offre!</w:t>
      </w:r>
      <w:proofErr w:type="gramEnd"/>
    </w:p>
    <w:p w14:paraId="235999A4" w14:textId="77777777" w:rsidR="00AD34F6" w:rsidRPr="00AD34F6" w:rsidRDefault="00AD34F6" w:rsidP="00AD34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</w:pPr>
    </w:p>
    <w:p w14:paraId="3F67F561" w14:textId="77777777" w:rsidR="00AD34F6" w:rsidRPr="00AD34F6" w:rsidRDefault="00AD34F6" w:rsidP="00AD34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</w:pPr>
      <w:r w:rsidRPr="00AD34F6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  <w:t>Voici le tarif pour la liste complète par classe hormis la trousse que nous vous laissons libre de personnaliser avec votre enfant.</w:t>
      </w:r>
    </w:p>
    <w:p w14:paraId="123D6B0C" w14:textId="77777777" w:rsidR="00AD34F6" w:rsidRPr="00AD34F6" w:rsidRDefault="00AD34F6" w:rsidP="00AD34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</w:pPr>
    </w:p>
    <w:p w14:paraId="594078E9" w14:textId="77777777" w:rsidR="00AD34F6" w:rsidRPr="00AD34F6" w:rsidRDefault="00AD34F6" w:rsidP="00AD34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</w:pPr>
      <w:r w:rsidRPr="00AD34F6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  <w:t>Classe CP &gt; 35.76€ TTC</w:t>
      </w:r>
    </w:p>
    <w:p w14:paraId="196B5C69" w14:textId="77777777" w:rsidR="00AD34F6" w:rsidRPr="00AD34F6" w:rsidRDefault="00AD34F6" w:rsidP="00AD34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</w:pPr>
      <w:r w:rsidRPr="00AD34F6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  <w:t>Classe CE1 &gt; 39.49€ TTC</w:t>
      </w:r>
    </w:p>
    <w:p w14:paraId="46C4F2D9" w14:textId="77777777" w:rsidR="00AD34F6" w:rsidRPr="00AD34F6" w:rsidRDefault="00AD34F6" w:rsidP="00AD34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</w:pPr>
      <w:r w:rsidRPr="00AD34F6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  <w:t>Classe CE2 &gt; 49.34€ TTC</w:t>
      </w:r>
    </w:p>
    <w:p w14:paraId="0CA54C59" w14:textId="77777777" w:rsidR="00AD34F6" w:rsidRPr="00AD34F6" w:rsidRDefault="00AD34F6" w:rsidP="00AD34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</w:pPr>
      <w:r w:rsidRPr="00AD34F6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  <w:t>Classe CM1 &gt; 57.29€ TTC</w:t>
      </w:r>
    </w:p>
    <w:p w14:paraId="3C6E99D2" w14:textId="77777777" w:rsidR="00AD34F6" w:rsidRPr="00AD34F6" w:rsidRDefault="00AD34F6" w:rsidP="00AD34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</w:pPr>
      <w:r w:rsidRPr="00AD34F6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  <w:t>Classe CM2 &gt; 80.06€ TTC</w:t>
      </w:r>
    </w:p>
    <w:p w14:paraId="0239F54C" w14:textId="77777777" w:rsidR="00790FC4" w:rsidRPr="00AD34F6" w:rsidRDefault="00790FC4" w:rsidP="00790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738661F5" w14:textId="32D9A74E" w:rsidR="00790FC4" w:rsidRPr="00AD34F6" w:rsidRDefault="00790FC4" w:rsidP="00790F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  <w:r w:rsidRPr="00AD34F6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 Pour cela, voici la marche à suivre :</w:t>
      </w:r>
    </w:p>
    <w:p w14:paraId="62F41E52" w14:textId="006F07A3" w:rsidR="00790FC4" w:rsidRPr="00AD34F6" w:rsidRDefault="00790FC4" w:rsidP="00790FC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compléter</w:t>
      </w:r>
      <w:proofErr w:type="gramEnd"/>
      <w:r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le bon de commande ci-dessous ;</w:t>
      </w:r>
    </w:p>
    <w:p w14:paraId="2B578C49" w14:textId="0E34E19E" w:rsidR="00790FC4" w:rsidRPr="00AD34F6" w:rsidRDefault="00790FC4" w:rsidP="00790FC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le déposer, avec votre règlement par </w:t>
      </w:r>
      <w:proofErr w:type="spellStart"/>
      <w:r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chèque</w:t>
      </w:r>
      <w:r w:rsidR="00445D9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à</w:t>
      </w:r>
      <w:proofErr w:type="spellEnd"/>
      <w:r w:rsidR="00445D9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l’ordre des Parents de l’Étang</w:t>
      </w:r>
      <w:r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 dans la boîte aux lettres des Parents de l’Étang (</w:t>
      </w:r>
      <w:r w:rsidR="00445D9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près de </w:t>
      </w:r>
      <w:proofErr w:type="spellStart"/>
      <w:r w:rsidR="00445D9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la</w:t>
      </w:r>
      <w:proofErr w:type="spellEnd"/>
      <w:r w:rsidR="00445D9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grille de</w:t>
      </w:r>
      <w:bookmarkStart w:id="0" w:name="_GoBack"/>
      <w:bookmarkEnd w:id="0"/>
      <w:r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l’école élémentaire) avant </w:t>
      </w:r>
      <w:r w:rsidR="002B6B5F"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vendredi</w:t>
      </w:r>
      <w:r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="002B6B5F"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6</w:t>
      </w:r>
      <w:r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juillet 2018 à </w:t>
      </w:r>
      <w:r w:rsidR="00AD34F6"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20</w:t>
      </w:r>
      <w:r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h</w:t>
      </w:r>
    </w:p>
    <w:p w14:paraId="5933EB42" w14:textId="43366F1C" w:rsidR="00AD34F6" w:rsidRPr="00AD34F6" w:rsidRDefault="00790FC4" w:rsidP="00790FC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venir</w:t>
      </w:r>
      <w:proofErr w:type="gramEnd"/>
      <w:r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chercher votre colis </w:t>
      </w:r>
      <w:r w:rsidR="002B6B5F" w:rsidRPr="00AD34F6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mardi 10</w:t>
      </w:r>
      <w:r w:rsidRPr="00AD34F6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 xml:space="preserve"> juillet 2018 </w:t>
      </w:r>
      <w:r w:rsidR="00AD34F6" w:rsidRPr="00AD34F6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 xml:space="preserve">ou mercredi 11 juillet </w:t>
      </w:r>
      <w:r w:rsidR="002B6B5F" w:rsidRPr="00AD34F6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entre 17h30 et 1</w:t>
      </w:r>
      <w:r w:rsidR="00AD34F6" w:rsidRPr="00AD34F6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9h00</w:t>
      </w:r>
      <w:r w:rsidR="002B6B5F" w:rsidRPr="00AD34F6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 xml:space="preserve"> </w:t>
      </w:r>
      <w:r w:rsidRPr="00AD34F6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devant l’école</w:t>
      </w:r>
      <w:r w:rsidR="002B6B5F"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(en cas de réelle</w:t>
      </w:r>
      <w:r w:rsidR="007C2C4A"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="002B6B5F"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impossibilité</w:t>
      </w:r>
      <w:r w:rsidR="007C2C4A"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="002B6B5F"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à ces</w:t>
      </w:r>
      <w:r w:rsidR="007C2C4A"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="002B6B5F"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dates</w:t>
      </w:r>
      <w:r w:rsidR="007C2C4A"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et horaires</w:t>
      </w:r>
      <w:r w:rsidR="002B6B5F"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, </w:t>
      </w:r>
      <w:r w:rsidR="007C2C4A" w:rsidRPr="00AD34F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merci de nous contacter).</w:t>
      </w:r>
    </w:p>
    <w:p w14:paraId="062F6A8F" w14:textId="77777777" w:rsidR="00AD34F6" w:rsidRPr="00AD34F6" w:rsidRDefault="00AD34F6" w:rsidP="00790F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596D224F" w14:textId="6221F90D" w:rsidR="00790FC4" w:rsidRPr="00AD34F6" w:rsidRDefault="00790FC4" w:rsidP="00790F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  <w:r w:rsidRPr="00AD34F6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Les Parents de l'</w:t>
      </w:r>
      <w:r w:rsidR="007C2C4A" w:rsidRPr="00AD34F6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É</w:t>
      </w:r>
      <w:r w:rsidRPr="00AD34F6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tang.</w:t>
      </w:r>
    </w:p>
    <w:p w14:paraId="25A9FCBF" w14:textId="77777777" w:rsidR="00790FC4" w:rsidRDefault="00790FC4" w:rsidP="00790FC4">
      <w:pPr>
        <w:pStyle w:val="Default"/>
      </w:pPr>
    </w:p>
    <w:p w14:paraId="0551E2EA" w14:textId="6794FE36" w:rsidR="00790FC4" w:rsidRDefault="00790FC4" w:rsidP="00790FC4">
      <w:pPr>
        <w:pStyle w:val="Default"/>
        <w:rPr>
          <w:color w:val="auto"/>
        </w:rPr>
      </w:pPr>
      <w:r>
        <w:rPr>
          <w:color w:val="auto"/>
        </w:rPr>
        <w:t>---------------------------------------------------------------------------------------------------------------------------</w:t>
      </w:r>
    </w:p>
    <w:p w14:paraId="317ACEFA" w14:textId="37CFD7FA" w:rsidR="00790FC4" w:rsidRPr="00AD34F6" w:rsidRDefault="00790FC4" w:rsidP="00790FC4">
      <w:pPr>
        <w:pStyle w:val="Default"/>
        <w:jc w:val="center"/>
        <w:rPr>
          <w:color w:val="auto"/>
          <w:sz w:val="28"/>
          <w:szCs w:val="28"/>
        </w:rPr>
      </w:pPr>
      <w:r w:rsidRPr="00AD34F6">
        <w:rPr>
          <w:b/>
          <w:bCs/>
          <w:color w:val="auto"/>
          <w:sz w:val="28"/>
          <w:szCs w:val="28"/>
        </w:rPr>
        <w:t xml:space="preserve">Bon de commande </w:t>
      </w:r>
      <w:r w:rsidRPr="00AD34F6">
        <w:rPr>
          <w:color w:val="auto"/>
          <w:sz w:val="28"/>
          <w:szCs w:val="28"/>
        </w:rPr>
        <w:t xml:space="preserve">à compléter et </w:t>
      </w:r>
      <w:r w:rsidR="002B6B5F" w:rsidRPr="00AD34F6">
        <w:rPr>
          <w:color w:val="auto"/>
          <w:sz w:val="28"/>
          <w:szCs w:val="28"/>
        </w:rPr>
        <w:t xml:space="preserve">à </w:t>
      </w:r>
      <w:r w:rsidRPr="00AD34F6">
        <w:rPr>
          <w:color w:val="auto"/>
          <w:sz w:val="28"/>
          <w:szCs w:val="28"/>
        </w:rPr>
        <w:t>retourner dans notre</w:t>
      </w:r>
    </w:p>
    <w:p w14:paraId="602D9303" w14:textId="16F418A7" w:rsidR="00790FC4" w:rsidRPr="00AD34F6" w:rsidRDefault="00790FC4" w:rsidP="00AD34F6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AD34F6">
        <w:rPr>
          <w:color w:val="auto"/>
          <w:sz w:val="28"/>
          <w:szCs w:val="28"/>
        </w:rPr>
        <w:t>boîte</w:t>
      </w:r>
      <w:proofErr w:type="gramEnd"/>
      <w:r w:rsidRPr="00AD34F6">
        <w:rPr>
          <w:color w:val="auto"/>
          <w:sz w:val="28"/>
          <w:szCs w:val="28"/>
        </w:rPr>
        <w:t xml:space="preserve"> aux lettres (devant le portail de l’élémentaire) avant le </w:t>
      </w:r>
      <w:r w:rsidR="002B6B5F" w:rsidRPr="00AD34F6">
        <w:rPr>
          <w:color w:val="auto"/>
          <w:sz w:val="28"/>
          <w:szCs w:val="28"/>
        </w:rPr>
        <w:t>vendredi 6</w:t>
      </w:r>
      <w:r w:rsidRPr="00AD34F6">
        <w:rPr>
          <w:color w:val="auto"/>
          <w:sz w:val="28"/>
          <w:szCs w:val="28"/>
        </w:rPr>
        <w:t xml:space="preserve"> juillet 2018 à </w:t>
      </w:r>
      <w:r w:rsidR="00AD34F6">
        <w:rPr>
          <w:color w:val="auto"/>
          <w:sz w:val="28"/>
          <w:szCs w:val="28"/>
        </w:rPr>
        <w:t>20</w:t>
      </w:r>
      <w:r w:rsidRPr="00AD34F6">
        <w:rPr>
          <w:color w:val="auto"/>
          <w:sz w:val="28"/>
          <w:szCs w:val="28"/>
        </w:rPr>
        <w:t>h</w:t>
      </w:r>
    </w:p>
    <w:p w14:paraId="415423D6" w14:textId="4247D952" w:rsidR="00790FC4" w:rsidRPr="00AD34F6" w:rsidRDefault="00790FC4" w:rsidP="00790FC4">
      <w:pPr>
        <w:pStyle w:val="Default"/>
        <w:rPr>
          <w:color w:val="auto"/>
          <w:sz w:val="22"/>
          <w:szCs w:val="22"/>
        </w:rPr>
      </w:pPr>
      <w:r w:rsidRPr="00AD34F6">
        <w:rPr>
          <w:color w:val="auto"/>
          <w:sz w:val="22"/>
          <w:szCs w:val="22"/>
        </w:rPr>
        <w:t>Nom :</w:t>
      </w:r>
    </w:p>
    <w:p w14:paraId="5968F82D" w14:textId="5A245FCE" w:rsidR="00790FC4" w:rsidRPr="00AD34F6" w:rsidRDefault="00790FC4" w:rsidP="00790FC4">
      <w:pPr>
        <w:pStyle w:val="Default"/>
        <w:rPr>
          <w:color w:val="auto"/>
          <w:sz w:val="22"/>
          <w:szCs w:val="22"/>
        </w:rPr>
      </w:pPr>
      <w:r w:rsidRPr="00AD34F6">
        <w:rPr>
          <w:color w:val="auto"/>
          <w:sz w:val="22"/>
          <w:szCs w:val="22"/>
        </w:rPr>
        <w:t>Prénom :</w:t>
      </w:r>
    </w:p>
    <w:p w14:paraId="63B93148" w14:textId="2D628361" w:rsidR="00790FC4" w:rsidRDefault="00790FC4" w:rsidP="00790FC4">
      <w:pPr>
        <w:pStyle w:val="Default"/>
        <w:rPr>
          <w:color w:val="auto"/>
          <w:sz w:val="22"/>
          <w:szCs w:val="22"/>
        </w:rPr>
      </w:pPr>
      <w:r w:rsidRPr="00AD34F6">
        <w:rPr>
          <w:color w:val="auto"/>
          <w:sz w:val="22"/>
          <w:szCs w:val="22"/>
        </w:rPr>
        <w:t xml:space="preserve">Téléphone (obligatoire) : </w:t>
      </w:r>
    </w:p>
    <w:p w14:paraId="3756E95F" w14:textId="77777777" w:rsidR="00AD34F6" w:rsidRPr="00AD34F6" w:rsidRDefault="00AD34F6" w:rsidP="00790FC4">
      <w:pPr>
        <w:pStyle w:val="Default"/>
        <w:rPr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790FC4" w14:paraId="1860B980" w14:textId="77777777" w:rsidTr="009A635D">
        <w:tc>
          <w:tcPr>
            <w:tcW w:w="4106" w:type="dxa"/>
          </w:tcPr>
          <w:p w14:paraId="51E9DF37" w14:textId="77777777" w:rsidR="00790FC4" w:rsidRPr="00790FC4" w:rsidRDefault="00790FC4" w:rsidP="00790FC4">
            <w:pPr>
              <w:pStyle w:val="Default"/>
              <w:rPr>
                <w:color w:val="auto"/>
              </w:rPr>
            </w:pPr>
          </w:p>
        </w:tc>
        <w:tc>
          <w:tcPr>
            <w:tcW w:w="1935" w:type="dxa"/>
          </w:tcPr>
          <w:p w14:paraId="14252756" w14:textId="758570BC" w:rsidR="00790FC4" w:rsidRPr="00790FC4" w:rsidRDefault="00790FC4" w:rsidP="00790FC4">
            <w:pPr>
              <w:pStyle w:val="Default"/>
              <w:jc w:val="center"/>
              <w:rPr>
                <w:color w:val="auto"/>
              </w:rPr>
            </w:pPr>
            <w:r w:rsidRPr="00790FC4">
              <w:rPr>
                <w:color w:val="auto"/>
              </w:rPr>
              <w:t>Quantité</w:t>
            </w:r>
          </w:p>
        </w:tc>
        <w:tc>
          <w:tcPr>
            <w:tcW w:w="3021" w:type="dxa"/>
          </w:tcPr>
          <w:p w14:paraId="7062C65C" w14:textId="5D944D22" w:rsidR="00790FC4" w:rsidRPr="00790FC4" w:rsidRDefault="00790FC4" w:rsidP="00790FC4">
            <w:pPr>
              <w:pStyle w:val="Default"/>
              <w:jc w:val="center"/>
              <w:rPr>
                <w:color w:val="auto"/>
              </w:rPr>
            </w:pPr>
            <w:r w:rsidRPr="00790FC4">
              <w:rPr>
                <w:color w:val="auto"/>
              </w:rPr>
              <w:t>Montant</w:t>
            </w:r>
          </w:p>
        </w:tc>
      </w:tr>
      <w:tr w:rsidR="00790FC4" w14:paraId="65249438" w14:textId="77777777" w:rsidTr="009A635D">
        <w:tc>
          <w:tcPr>
            <w:tcW w:w="4106" w:type="dxa"/>
          </w:tcPr>
          <w:p w14:paraId="17823186" w14:textId="0F27521C" w:rsidR="00790FC4" w:rsidRPr="00790FC4" w:rsidRDefault="00790FC4" w:rsidP="00790FC4">
            <w:pPr>
              <w:pStyle w:val="Default"/>
              <w:rPr>
                <w:color w:val="auto"/>
              </w:rPr>
            </w:pPr>
            <w:r w:rsidRPr="00790FC4">
              <w:rPr>
                <w:color w:val="auto"/>
              </w:rPr>
              <w:t xml:space="preserve">Fournitures classe de </w:t>
            </w:r>
            <w:proofErr w:type="gramStart"/>
            <w:r w:rsidRPr="00790FC4">
              <w:rPr>
                <w:color w:val="auto"/>
              </w:rPr>
              <w:t>CP</w:t>
            </w:r>
            <w:r w:rsidR="009A635D">
              <w:rPr>
                <w:color w:val="auto"/>
              </w:rPr>
              <w:t xml:space="preserve">  (</w:t>
            </w:r>
            <w:proofErr w:type="gramEnd"/>
            <w:r w:rsidR="00AD34F6">
              <w:rPr>
                <w:color w:val="auto"/>
              </w:rPr>
              <w:t xml:space="preserve">35,76 </w:t>
            </w:r>
            <w:r w:rsidR="009A635D">
              <w:rPr>
                <w:color w:val="auto"/>
              </w:rPr>
              <w:t>€)</w:t>
            </w:r>
          </w:p>
        </w:tc>
        <w:tc>
          <w:tcPr>
            <w:tcW w:w="1935" w:type="dxa"/>
          </w:tcPr>
          <w:p w14:paraId="78B2A244" w14:textId="77777777" w:rsidR="00790FC4" w:rsidRPr="00790FC4" w:rsidRDefault="00790FC4" w:rsidP="00790FC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021" w:type="dxa"/>
          </w:tcPr>
          <w:p w14:paraId="7807FA91" w14:textId="56328F9C" w:rsidR="00790FC4" w:rsidRPr="00790FC4" w:rsidRDefault="00790FC4" w:rsidP="00790FC4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€</w:t>
            </w:r>
          </w:p>
        </w:tc>
      </w:tr>
      <w:tr w:rsidR="00790FC4" w14:paraId="19589BD5" w14:textId="77777777" w:rsidTr="009A635D">
        <w:tc>
          <w:tcPr>
            <w:tcW w:w="4106" w:type="dxa"/>
          </w:tcPr>
          <w:p w14:paraId="475718D0" w14:textId="7285B0B2" w:rsidR="00790FC4" w:rsidRPr="00790FC4" w:rsidRDefault="00790FC4" w:rsidP="00790FC4">
            <w:pPr>
              <w:pStyle w:val="Default"/>
              <w:rPr>
                <w:color w:val="auto"/>
              </w:rPr>
            </w:pPr>
            <w:r w:rsidRPr="00790FC4">
              <w:rPr>
                <w:color w:val="auto"/>
              </w:rPr>
              <w:t xml:space="preserve">Fournitures classe de </w:t>
            </w:r>
            <w:r>
              <w:rPr>
                <w:color w:val="auto"/>
              </w:rPr>
              <w:t>CE1</w:t>
            </w:r>
            <w:r w:rsidR="009A635D">
              <w:rPr>
                <w:color w:val="auto"/>
              </w:rPr>
              <w:t xml:space="preserve"> (</w:t>
            </w:r>
            <w:r w:rsidR="00AD34F6">
              <w:rPr>
                <w:color w:val="auto"/>
              </w:rPr>
              <w:t xml:space="preserve">39,49 </w:t>
            </w:r>
            <w:r w:rsidR="009A635D">
              <w:rPr>
                <w:color w:val="auto"/>
              </w:rPr>
              <w:t>€)</w:t>
            </w:r>
          </w:p>
        </w:tc>
        <w:tc>
          <w:tcPr>
            <w:tcW w:w="1935" w:type="dxa"/>
          </w:tcPr>
          <w:p w14:paraId="735FAFB0" w14:textId="77777777" w:rsidR="00790FC4" w:rsidRPr="00790FC4" w:rsidRDefault="00790FC4" w:rsidP="00790FC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021" w:type="dxa"/>
          </w:tcPr>
          <w:p w14:paraId="38E3E1C2" w14:textId="658419B4" w:rsidR="00790FC4" w:rsidRPr="00790FC4" w:rsidRDefault="00790FC4" w:rsidP="00790FC4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€</w:t>
            </w:r>
          </w:p>
        </w:tc>
      </w:tr>
      <w:tr w:rsidR="00790FC4" w14:paraId="3F619247" w14:textId="77777777" w:rsidTr="009A635D">
        <w:tc>
          <w:tcPr>
            <w:tcW w:w="4106" w:type="dxa"/>
          </w:tcPr>
          <w:p w14:paraId="775EF160" w14:textId="0DD8832B" w:rsidR="00790FC4" w:rsidRPr="00790FC4" w:rsidRDefault="00790FC4" w:rsidP="00790FC4">
            <w:pPr>
              <w:pStyle w:val="Default"/>
              <w:rPr>
                <w:color w:val="auto"/>
              </w:rPr>
            </w:pPr>
            <w:r w:rsidRPr="00790FC4">
              <w:rPr>
                <w:color w:val="auto"/>
              </w:rPr>
              <w:t xml:space="preserve">Fournitures classe de </w:t>
            </w:r>
            <w:r>
              <w:rPr>
                <w:color w:val="auto"/>
              </w:rPr>
              <w:t>CE2</w:t>
            </w:r>
            <w:r w:rsidR="009A635D">
              <w:rPr>
                <w:color w:val="auto"/>
              </w:rPr>
              <w:t xml:space="preserve"> (</w:t>
            </w:r>
            <w:r w:rsidR="00AD34F6">
              <w:rPr>
                <w:color w:val="auto"/>
              </w:rPr>
              <w:t xml:space="preserve">49,34 </w:t>
            </w:r>
            <w:r w:rsidR="009A635D">
              <w:rPr>
                <w:color w:val="auto"/>
              </w:rPr>
              <w:t>€)</w:t>
            </w:r>
          </w:p>
        </w:tc>
        <w:tc>
          <w:tcPr>
            <w:tcW w:w="1935" w:type="dxa"/>
          </w:tcPr>
          <w:p w14:paraId="105ED628" w14:textId="77777777" w:rsidR="00790FC4" w:rsidRPr="00790FC4" w:rsidRDefault="00790FC4" w:rsidP="00790FC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021" w:type="dxa"/>
          </w:tcPr>
          <w:p w14:paraId="214A6DC3" w14:textId="78E05240" w:rsidR="00790FC4" w:rsidRPr="00790FC4" w:rsidRDefault="00790FC4" w:rsidP="00790FC4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€</w:t>
            </w:r>
          </w:p>
        </w:tc>
      </w:tr>
      <w:tr w:rsidR="00790FC4" w14:paraId="00E747AB" w14:textId="77777777" w:rsidTr="009A635D">
        <w:tc>
          <w:tcPr>
            <w:tcW w:w="4106" w:type="dxa"/>
          </w:tcPr>
          <w:p w14:paraId="1D358FBA" w14:textId="2BCC8399" w:rsidR="00790FC4" w:rsidRPr="00790FC4" w:rsidRDefault="00790FC4" w:rsidP="00790FC4">
            <w:pPr>
              <w:pStyle w:val="Default"/>
              <w:rPr>
                <w:color w:val="auto"/>
              </w:rPr>
            </w:pPr>
            <w:r w:rsidRPr="00790FC4">
              <w:rPr>
                <w:color w:val="auto"/>
              </w:rPr>
              <w:t xml:space="preserve">Fournitures classe de </w:t>
            </w:r>
            <w:r>
              <w:rPr>
                <w:color w:val="auto"/>
              </w:rPr>
              <w:t>CM1</w:t>
            </w:r>
            <w:r w:rsidR="009A635D">
              <w:rPr>
                <w:color w:val="auto"/>
              </w:rPr>
              <w:t xml:space="preserve"> (</w:t>
            </w:r>
            <w:r w:rsidR="00AD34F6">
              <w:rPr>
                <w:color w:val="auto"/>
              </w:rPr>
              <w:t xml:space="preserve">57,29 </w:t>
            </w:r>
            <w:r w:rsidR="009A635D">
              <w:rPr>
                <w:color w:val="auto"/>
              </w:rPr>
              <w:t>€)</w:t>
            </w:r>
          </w:p>
        </w:tc>
        <w:tc>
          <w:tcPr>
            <w:tcW w:w="1935" w:type="dxa"/>
          </w:tcPr>
          <w:p w14:paraId="2AD7958F" w14:textId="77777777" w:rsidR="00790FC4" w:rsidRPr="00790FC4" w:rsidRDefault="00790FC4" w:rsidP="00790FC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021" w:type="dxa"/>
          </w:tcPr>
          <w:p w14:paraId="2B915143" w14:textId="50C063ED" w:rsidR="00790FC4" w:rsidRPr="00790FC4" w:rsidRDefault="00790FC4" w:rsidP="00790FC4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€</w:t>
            </w:r>
          </w:p>
        </w:tc>
      </w:tr>
      <w:tr w:rsidR="00790FC4" w14:paraId="33840B9B" w14:textId="77777777" w:rsidTr="009A635D">
        <w:tc>
          <w:tcPr>
            <w:tcW w:w="4106" w:type="dxa"/>
          </w:tcPr>
          <w:p w14:paraId="43B513CF" w14:textId="462CCEAE" w:rsidR="00790FC4" w:rsidRPr="00790FC4" w:rsidRDefault="00790FC4" w:rsidP="00790FC4">
            <w:pPr>
              <w:pStyle w:val="Default"/>
              <w:rPr>
                <w:color w:val="auto"/>
              </w:rPr>
            </w:pPr>
            <w:r w:rsidRPr="00790FC4">
              <w:rPr>
                <w:color w:val="auto"/>
              </w:rPr>
              <w:t xml:space="preserve">Fournitures classe de </w:t>
            </w:r>
            <w:r>
              <w:rPr>
                <w:color w:val="auto"/>
              </w:rPr>
              <w:t>CM2</w:t>
            </w:r>
            <w:r w:rsidR="009A635D">
              <w:rPr>
                <w:color w:val="auto"/>
              </w:rPr>
              <w:t xml:space="preserve"> (</w:t>
            </w:r>
            <w:r w:rsidR="00AD34F6">
              <w:rPr>
                <w:color w:val="auto"/>
              </w:rPr>
              <w:t xml:space="preserve">80,06 </w:t>
            </w:r>
            <w:r w:rsidR="009A635D">
              <w:rPr>
                <w:color w:val="auto"/>
              </w:rPr>
              <w:t>€)</w:t>
            </w:r>
          </w:p>
        </w:tc>
        <w:tc>
          <w:tcPr>
            <w:tcW w:w="1935" w:type="dxa"/>
          </w:tcPr>
          <w:p w14:paraId="14C5B7E2" w14:textId="77777777" w:rsidR="00790FC4" w:rsidRPr="00790FC4" w:rsidRDefault="00790FC4" w:rsidP="00790FC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021" w:type="dxa"/>
          </w:tcPr>
          <w:p w14:paraId="002C0337" w14:textId="7FC64C8B" w:rsidR="00790FC4" w:rsidRPr="00790FC4" w:rsidRDefault="00790FC4" w:rsidP="00790FC4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€</w:t>
            </w:r>
          </w:p>
        </w:tc>
      </w:tr>
      <w:tr w:rsidR="00790FC4" w14:paraId="5ADBE9AB" w14:textId="77777777" w:rsidTr="009A635D">
        <w:tc>
          <w:tcPr>
            <w:tcW w:w="4106" w:type="dxa"/>
          </w:tcPr>
          <w:p w14:paraId="6BBDFCBE" w14:textId="3698B516" w:rsidR="00790FC4" w:rsidRPr="00790FC4" w:rsidRDefault="00790FC4" w:rsidP="009A635D">
            <w:pPr>
              <w:pStyle w:val="Default"/>
              <w:jc w:val="right"/>
              <w:rPr>
                <w:b/>
                <w:color w:val="auto"/>
              </w:rPr>
            </w:pPr>
            <w:r w:rsidRPr="00790FC4">
              <w:rPr>
                <w:b/>
                <w:color w:val="auto"/>
              </w:rPr>
              <w:t>TOTAL</w:t>
            </w:r>
          </w:p>
        </w:tc>
        <w:tc>
          <w:tcPr>
            <w:tcW w:w="1935" w:type="dxa"/>
          </w:tcPr>
          <w:p w14:paraId="7295FF87" w14:textId="77777777" w:rsidR="00790FC4" w:rsidRPr="00790FC4" w:rsidRDefault="00790FC4" w:rsidP="00790FC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021" w:type="dxa"/>
          </w:tcPr>
          <w:p w14:paraId="7F78DDA4" w14:textId="75735B57" w:rsidR="00790FC4" w:rsidRPr="009A635D" w:rsidRDefault="00790FC4" w:rsidP="00790FC4">
            <w:pPr>
              <w:pStyle w:val="Default"/>
              <w:jc w:val="right"/>
              <w:rPr>
                <w:b/>
                <w:color w:val="auto"/>
              </w:rPr>
            </w:pPr>
            <w:r w:rsidRPr="009A635D">
              <w:rPr>
                <w:b/>
                <w:color w:val="auto"/>
              </w:rPr>
              <w:t>€</w:t>
            </w:r>
          </w:p>
        </w:tc>
      </w:tr>
    </w:tbl>
    <w:p w14:paraId="043AC80B" w14:textId="77777777" w:rsidR="00790FC4" w:rsidRDefault="00790FC4" w:rsidP="00790FC4">
      <w:pPr>
        <w:pStyle w:val="Default"/>
        <w:rPr>
          <w:color w:val="auto"/>
          <w:sz w:val="28"/>
          <w:szCs w:val="28"/>
        </w:rPr>
      </w:pPr>
    </w:p>
    <w:p w14:paraId="366AD462" w14:textId="35F378EF" w:rsidR="009A635D" w:rsidRPr="00AD34F6" w:rsidRDefault="00790FC4" w:rsidP="00790FC4">
      <w:pPr>
        <w:pStyle w:val="Default"/>
        <w:rPr>
          <w:b/>
          <w:bCs/>
          <w:color w:val="auto"/>
        </w:rPr>
      </w:pPr>
      <w:r w:rsidRPr="00AD34F6">
        <w:rPr>
          <w:b/>
          <w:bCs/>
          <w:color w:val="auto"/>
        </w:rPr>
        <w:t>Je soussigné …………………………</w:t>
      </w:r>
      <w:r w:rsidR="009A635D" w:rsidRPr="00AD34F6">
        <w:rPr>
          <w:b/>
          <w:bCs/>
          <w:color w:val="auto"/>
        </w:rPr>
        <w:t>…………</w:t>
      </w:r>
      <w:r w:rsidRPr="00AD34F6">
        <w:rPr>
          <w:b/>
          <w:bCs/>
          <w:color w:val="auto"/>
        </w:rPr>
        <w:t xml:space="preserve">…commande </w:t>
      </w:r>
      <w:r w:rsidR="009A635D" w:rsidRPr="00AD34F6">
        <w:rPr>
          <w:b/>
          <w:bCs/>
          <w:color w:val="auto"/>
        </w:rPr>
        <w:t>les fournitures scolaires ci-dessus</w:t>
      </w:r>
      <w:r w:rsidRPr="00AD34F6">
        <w:rPr>
          <w:b/>
          <w:bCs/>
          <w:color w:val="auto"/>
        </w:rPr>
        <w:t xml:space="preserve"> pour un montant de </w:t>
      </w:r>
      <w:r w:rsidR="009A635D" w:rsidRPr="00AD34F6">
        <w:rPr>
          <w:b/>
          <w:bCs/>
          <w:color w:val="auto"/>
        </w:rPr>
        <w:t>………</w:t>
      </w:r>
      <w:proofErr w:type="gramStart"/>
      <w:r w:rsidR="009A635D" w:rsidRPr="00AD34F6">
        <w:rPr>
          <w:b/>
          <w:bCs/>
          <w:color w:val="auto"/>
        </w:rPr>
        <w:t>…….</w:t>
      </w:r>
      <w:proofErr w:type="gramEnd"/>
      <w:r w:rsidR="009A635D" w:rsidRPr="00AD34F6">
        <w:rPr>
          <w:b/>
          <w:bCs/>
          <w:color w:val="auto"/>
        </w:rPr>
        <w:t>.</w:t>
      </w:r>
      <w:r w:rsidRPr="00AD34F6">
        <w:rPr>
          <w:b/>
          <w:bCs/>
          <w:color w:val="auto"/>
        </w:rPr>
        <w:t>euros, réglé par chèque à l’ordre des Parents de l’Etang,</w:t>
      </w:r>
    </w:p>
    <w:p w14:paraId="1116E42C" w14:textId="68981527" w:rsidR="00790FC4" w:rsidRDefault="00790FC4" w:rsidP="00790FC4">
      <w:pPr>
        <w:pStyle w:val="Default"/>
        <w:rPr>
          <w:b/>
          <w:bCs/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le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</w:p>
    <w:p w14:paraId="2D707061" w14:textId="73D6EAA1" w:rsidR="00AD34F6" w:rsidRPr="00AD34F6" w:rsidRDefault="00AD34F6" w:rsidP="00790FC4">
      <w:pPr>
        <w:pStyle w:val="Default"/>
        <w:rPr>
          <w:b/>
          <w:bCs/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s</w:t>
      </w:r>
      <w:r w:rsidRPr="00AD34F6">
        <w:rPr>
          <w:b/>
          <w:bCs/>
          <w:color w:val="auto"/>
          <w:sz w:val="28"/>
          <w:szCs w:val="28"/>
        </w:rPr>
        <w:t>ignature</w:t>
      </w:r>
      <w:proofErr w:type="gramEnd"/>
    </w:p>
    <w:p w14:paraId="087EDA76" w14:textId="77777777" w:rsidR="00C27949" w:rsidRDefault="00C27949"/>
    <w:sectPr w:rsidR="00C2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580"/>
    <w:multiLevelType w:val="hybridMultilevel"/>
    <w:tmpl w:val="63E47644"/>
    <w:lvl w:ilvl="0" w:tplc="8BCA6F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17"/>
    <w:rsid w:val="002B6B5F"/>
    <w:rsid w:val="00445D90"/>
    <w:rsid w:val="00790FC4"/>
    <w:rsid w:val="007C2C4A"/>
    <w:rsid w:val="008F6E17"/>
    <w:rsid w:val="009A635D"/>
    <w:rsid w:val="00AD34F6"/>
    <w:rsid w:val="00C2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8E11"/>
  <w15:chartTrackingRefBased/>
  <w15:docId w15:val="{1D011D3B-8D82-4DF6-9E07-9D4CD6F6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0F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90FC4"/>
    <w:pPr>
      <w:ind w:left="720"/>
      <w:contextualSpacing/>
    </w:pPr>
  </w:style>
  <w:style w:type="table" w:styleId="Grilledutableau">
    <w:name w:val="Table Grid"/>
    <w:basedOn w:val="TableauNormal"/>
    <w:uiPriority w:val="39"/>
    <w:rsid w:val="0079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G&amp;J</dc:creator>
  <cp:keywords/>
  <dc:description/>
  <cp:lastModifiedBy>G&amp;J</cp:lastModifiedBy>
  <cp:revision>9</cp:revision>
  <cp:lastPrinted>2018-07-02T16:46:00Z</cp:lastPrinted>
  <dcterms:created xsi:type="dcterms:W3CDTF">2018-07-02T16:33:00Z</dcterms:created>
  <dcterms:modified xsi:type="dcterms:W3CDTF">2018-07-03T15:51:00Z</dcterms:modified>
</cp:coreProperties>
</file>