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E88D" w14:textId="77777777" w:rsidR="004376FB" w:rsidRPr="0093083B" w:rsidRDefault="004376FB" w:rsidP="004376FB">
      <w:pPr>
        <w:pStyle w:val="p1"/>
        <w:rPr>
          <w:sz w:val="28"/>
          <w:szCs w:val="28"/>
        </w:rPr>
      </w:pPr>
      <w:r w:rsidRPr="0093083B">
        <w:rPr>
          <w:rStyle w:val="s1"/>
          <w:b/>
          <w:bCs/>
          <w:sz w:val="28"/>
          <w:szCs w:val="28"/>
        </w:rPr>
        <w:t>Liste de fournitures CE1</w:t>
      </w:r>
    </w:p>
    <w:p w14:paraId="2ACC538C" w14:textId="77777777" w:rsidR="004376FB" w:rsidRDefault="004376FB" w:rsidP="004376FB">
      <w:pPr>
        <w:pStyle w:val="p2"/>
      </w:pPr>
    </w:p>
    <w:p w14:paraId="7BADF208" w14:textId="26D92261" w:rsidR="004376FB" w:rsidRPr="004376FB" w:rsidRDefault="00A7372E" w:rsidP="004376FB">
      <w:pPr>
        <w:pStyle w:val="p3"/>
        <w:rPr>
          <w:sz w:val="22"/>
          <w:szCs w:val="22"/>
        </w:rPr>
      </w:pPr>
      <w:r>
        <w:rPr>
          <w:rStyle w:val="s1"/>
          <w:sz w:val="22"/>
          <w:szCs w:val="22"/>
        </w:rPr>
        <w:t>2</w:t>
      </w:r>
      <w:r w:rsidR="004376FB" w:rsidRPr="004376FB">
        <w:rPr>
          <w:rStyle w:val="s1"/>
          <w:sz w:val="22"/>
          <w:szCs w:val="22"/>
        </w:rPr>
        <w:t xml:space="preserve"> trousse</w:t>
      </w:r>
      <w:r>
        <w:rPr>
          <w:rStyle w:val="s1"/>
          <w:sz w:val="22"/>
          <w:szCs w:val="22"/>
        </w:rPr>
        <w:t>s</w:t>
      </w:r>
      <w:r w:rsidR="005D644E">
        <w:rPr>
          <w:rStyle w:val="s1"/>
          <w:sz w:val="22"/>
          <w:szCs w:val="22"/>
        </w:rPr>
        <w:t xml:space="preserve"> ou une trousse double compartiment</w:t>
      </w:r>
    </w:p>
    <w:p w14:paraId="5B2B0462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1C53F799" w14:textId="13351074" w:rsidR="004376FB" w:rsidRPr="004376FB" w:rsidRDefault="004376FB" w:rsidP="0017435F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 xml:space="preserve">Stylos billes bleu, rouge, vert, noir </w:t>
      </w:r>
      <w:r w:rsidR="002B361C">
        <w:rPr>
          <w:rStyle w:val="s1"/>
          <w:sz w:val="22"/>
          <w:szCs w:val="22"/>
        </w:rPr>
        <w:t xml:space="preserve">Bic Cristal </w:t>
      </w:r>
      <w:r w:rsidRPr="004376FB">
        <w:rPr>
          <w:rStyle w:val="s1"/>
          <w:sz w:val="22"/>
          <w:szCs w:val="22"/>
        </w:rPr>
        <w:t xml:space="preserve">ou « stylos-gomme » </w:t>
      </w:r>
    </w:p>
    <w:p w14:paraId="5C4E73CF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48BDB420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crayon à papier</w:t>
      </w:r>
    </w:p>
    <w:p w14:paraId="30B406FE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057D102D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porte-mine 0.5 + mines (de type critérium)</w:t>
      </w:r>
    </w:p>
    <w:p w14:paraId="29E22FEB" w14:textId="77777777" w:rsidR="004376FB" w:rsidRPr="004376FB" w:rsidRDefault="0093083B" w:rsidP="004376FB">
      <w:pPr>
        <w:pStyle w:val="p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A3F70C" wp14:editId="514971D5">
            <wp:simplePos x="0" y="0"/>
            <wp:positionH relativeFrom="column">
              <wp:posOffset>-617855</wp:posOffset>
            </wp:positionH>
            <wp:positionV relativeFrom="paragraph">
              <wp:posOffset>224790</wp:posOffset>
            </wp:positionV>
            <wp:extent cx="2283248" cy="171243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age-ecoli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48" cy="171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50C3B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3 surligneurs</w:t>
      </w:r>
    </w:p>
    <w:p w14:paraId="0AC326AD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7BAF7C42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gomme</w:t>
      </w:r>
    </w:p>
    <w:p w14:paraId="163EDFC6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051B62B6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Bâtons de colle +++</w:t>
      </w:r>
    </w:p>
    <w:p w14:paraId="06A680F1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3CAD4018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taille-crayon à réservoir</w:t>
      </w:r>
    </w:p>
    <w:p w14:paraId="5D80A871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2BCADB15" w14:textId="194EE52F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règle plate (non pliable)</w:t>
      </w:r>
      <w:r w:rsidR="00FB5290">
        <w:rPr>
          <w:rStyle w:val="s1"/>
          <w:sz w:val="22"/>
          <w:szCs w:val="22"/>
        </w:rPr>
        <w:t xml:space="preserve"> 20cm</w:t>
      </w:r>
    </w:p>
    <w:p w14:paraId="20437AEA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57CF2505" w14:textId="54649A66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équerre</w:t>
      </w:r>
      <w:r w:rsidR="0017435F">
        <w:rPr>
          <w:rStyle w:val="s1"/>
          <w:sz w:val="22"/>
          <w:szCs w:val="22"/>
        </w:rPr>
        <w:t xml:space="preserve"> </w:t>
      </w:r>
      <w:r w:rsidR="00376B88">
        <w:rPr>
          <w:rStyle w:val="s1"/>
          <w:sz w:val="22"/>
          <w:szCs w:val="22"/>
        </w:rPr>
        <w:t>(</w:t>
      </w:r>
      <w:r w:rsidR="0017435F">
        <w:rPr>
          <w:rStyle w:val="s1"/>
          <w:sz w:val="22"/>
          <w:szCs w:val="22"/>
        </w:rPr>
        <w:t xml:space="preserve">avec </w:t>
      </w:r>
      <w:r w:rsidR="00376B88">
        <w:rPr>
          <w:rStyle w:val="s1"/>
          <w:sz w:val="22"/>
          <w:szCs w:val="22"/>
        </w:rPr>
        <w:t>le zéro dans le coin)</w:t>
      </w:r>
    </w:p>
    <w:p w14:paraId="40CC0BA1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6EE6FF05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paire de ciseaux à bouts ronds</w:t>
      </w:r>
    </w:p>
    <w:p w14:paraId="2ED2535C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55D4C3AB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 xml:space="preserve">1 ardoise </w:t>
      </w:r>
      <w:proofErr w:type="spellStart"/>
      <w:r w:rsidRPr="004376FB">
        <w:rPr>
          <w:rStyle w:val="s1"/>
          <w:sz w:val="22"/>
          <w:szCs w:val="22"/>
        </w:rPr>
        <w:t>velleda</w:t>
      </w:r>
      <w:proofErr w:type="spellEnd"/>
      <w:r w:rsidRPr="004376FB">
        <w:rPr>
          <w:rStyle w:val="s1"/>
          <w:sz w:val="22"/>
          <w:szCs w:val="22"/>
        </w:rPr>
        <w:t xml:space="preserve"> + feutres de rechange</w:t>
      </w:r>
    </w:p>
    <w:p w14:paraId="5E634964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22036C1A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pochette de feutres</w:t>
      </w:r>
    </w:p>
    <w:p w14:paraId="7856F510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3B045BED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pochette de crayons de couleurs</w:t>
      </w:r>
    </w:p>
    <w:p w14:paraId="31476957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1BA10B12" w14:textId="4D7493F0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porte-vues</w:t>
      </w:r>
      <w:r w:rsidR="00195FCE">
        <w:rPr>
          <w:rStyle w:val="s1"/>
          <w:sz w:val="22"/>
          <w:szCs w:val="22"/>
        </w:rPr>
        <w:t xml:space="preserve"> (lutin) : </w:t>
      </w:r>
      <w:r w:rsidR="00B96B1C">
        <w:rPr>
          <w:rStyle w:val="s1"/>
          <w:sz w:val="22"/>
          <w:szCs w:val="22"/>
        </w:rPr>
        <w:t>60</w:t>
      </w:r>
      <w:r w:rsidRPr="004376FB">
        <w:rPr>
          <w:rStyle w:val="s1"/>
          <w:sz w:val="22"/>
          <w:szCs w:val="22"/>
        </w:rPr>
        <w:t xml:space="preserve"> vues</w:t>
      </w:r>
    </w:p>
    <w:p w14:paraId="0C326A90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052ED28F" w14:textId="6BC9D234" w:rsidR="004376FB" w:rsidRPr="004376FB" w:rsidRDefault="00195FCE" w:rsidP="004376FB">
      <w:pPr>
        <w:pStyle w:val="p3"/>
        <w:rPr>
          <w:sz w:val="22"/>
          <w:szCs w:val="22"/>
        </w:rPr>
      </w:pPr>
      <w:r>
        <w:rPr>
          <w:rStyle w:val="s1"/>
          <w:sz w:val="22"/>
          <w:szCs w:val="22"/>
        </w:rPr>
        <w:t xml:space="preserve">1 </w:t>
      </w:r>
      <w:r w:rsidR="00554B09">
        <w:rPr>
          <w:rStyle w:val="s1"/>
          <w:sz w:val="22"/>
          <w:szCs w:val="22"/>
        </w:rPr>
        <w:t>compas</w:t>
      </w:r>
    </w:p>
    <w:p w14:paraId="70506CEC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586F83AF" w14:textId="0B205333" w:rsidR="004376FB" w:rsidRPr="004376FB" w:rsidRDefault="004376FB" w:rsidP="00195FCE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 xml:space="preserve">1 </w:t>
      </w:r>
      <w:r w:rsidR="00195FCE">
        <w:rPr>
          <w:rStyle w:val="s1"/>
          <w:sz w:val="22"/>
          <w:szCs w:val="22"/>
        </w:rPr>
        <w:t>AGENDA (pas de cahier de textes)</w:t>
      </w:r>
    </w:p>
    <w:p w14:paraId="491BA46B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447F8087" w14:textId="774349AA" w:rsidR="004376FB" w:rsidRPr="004376FB" w:rsidRDefault="00195FCE" w:rsidP="00195FCE">
      <w:pPr>
        <w:pStyle w:val="p3"/>
        <w:rPr>
          <w:sz w:val="22"/>
          <w:szCs w:val="22"/>
        </w:rPr>
      </w:pPr>
      <w:r>
        <w:rPr>
          <w:rStyle w:val="s1"/>
          <w:sz w:val="22"/>
          <w:szCs w:val="22"/>
        </w:rPr>
        <w:t>1 pochette</w:t>
      </w:r>
      <w:r w:rsidR="004376FB" w:rsidRPr="004376FB">
        <w:rPr>
          <w:rStyle w:val="s1"/>
          <w:sz w:val="22"/>
          <w:szCs w:val="22"/>
        </w:rPr>
        <w:t xml:space="preserve"> à </w:t>
      </w:r>
      <w:r w:rsidR="0020046C" w:rsidRPr="004376FB">
        <w:rPr>
          <w:rStyle w:val="s1"/>
          <w:sz w:val="22"/>
          <w:szCs w:val="22"/>
        </w:rPr>
        <w:t xml:space="preserve">élastiques </w:t>
      </w:r>
    </w:p>
    <w:p w14:paraId="6A7284D8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465F4F73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cahier de brouillon</w:t>
      </w:r>
    </w:p>
    <w:p w14:paraId="5177C7B7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7B35A89E" w14:textId="54DE248A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1 boite de mouchoirs</w:t>
      </w:r>
      <w:r w:rsidR="00F6509E">
        <w:rPr>
          <w:rStyle w:val="s1"/>
          <w:sz w:val="22"/>
          <w:szCs w:val="22"/>
        </w:rPr>
        <w:t xml:space="preserve"> po</w:t>
      </w:r>
      <w:r w:rsidR="00195FCE">
        <w:rPr>
          <w:rStyle w:val="s1"/>
          <w:sz w:val="22"/>
          <w:szCs w:val="22"/>
        </w:rPr>
        <w:t>ur la classe</w:t>
      </w:r>
    </w:p>
    <w:p w14:paraId="5492C03D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1CE5D455" w14:textId="126AF0AD" w:rsidR="004376FB" w:rsidRPr="004376FB" w:rsidRDefault="00BA05EC" w:rsidP="004376FB">
      <w:pPr>
        <w:pStyle w:val="p3"/>
        <w:rPr>
          <w:sz w:val="22"/>
          <w:szCs w:val="22"/>
        </w:rPr>
      </w:pPr>
      <w:r>
        <w:rPr>
          <w:rStyle w:val="s1"/>
          <w:sz w:val="22"/>
          <w:szCs w:val="22"/>
        </w:rPr>
        <w:t>1 cahier pour l’étude (</w:t>
      </w:r>
      <w:r w:rsidR="004376FB" w:rsidRPr="004376FB">
        <w:rPr>
          <w:rStyle w:val="s1"/>
          <w:sz w:val="22"/>
          <w:szCs w:val="22"/>
        </w:rPr>
        <w:t>si votre enfant est inscrit)</w:t>
      </w:r>
    </w:p>
    <w:p w14:paraId="380F7122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4373FE4B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53EF4E06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Merci de fournir une trousse de réserve marquée au nom de l’enfant, contenant du matériel de réserve, qui restera au fond de la classe.</w:t>
      </w:r>
    </w:p>
    <w:p w14:paraId="1E9120A9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409EBD20" w14:textId="77777777" w:rsidR="004376FB" w:rsidRPr="004376FB" w:rsidRDefault="004376FB" w:rsidP="004376FB">
      <w:pPr>
        <w:pStyle w:val="p3"/>
        <w:rPr>
          <w:sz w:val="22"/>
          <w:szCs w:val="22"/>
        </w:rPr>
      </w:pPr>
      <w:r w:rsidRPr="004376FB">
        <w:rPr>
          <w:rStyle w:val="s1"/>
          <w:sz w:val="22"/>
          <w:szCs w:val="22"/>
        </w:rPr>
        <w:t>Chaque enseignant pourra demander du matériel spécifique à la rentrée.</w:t>
      </w:r>
    </w:p>
    <w:p w14:paraId="24CA4447" w14:textId="77777777" w:rsidR="004376FB" w:rsidRPr="004376FB" w:rsidRDefault="004376FB" w:rsidP="004376FB">
      <w:pPr>
        <w:pStyle w:val="p2"/>
        <w:rPr>
          <w:sz w:val="22"/>
          <w:szCs w:val="22"/>
        </w:rPr>
      </w:pPr>
    </w:p>
    <w:p w14:paraId="7EAA0E7D" w14:textId="77777777" w:rsidR="004376FB" w:rsidRDefault="004376FB" w:rsidP="004376FB">
      <w:pPr>
        <w:pStyle w:val="p3"/>
        <w:rPr>
          <w:rStyle w:val="s1"/>
          <w:sz w:val="22"/>
          <w:szCs w:val="22"/>
        </w:rPr>
      </w:pPr>
      <w:r w:rsidRPr="004376FB">
        <w:rPr>
          <w:rStyle w:val="s1"/>
          <w:b/>
          <w:bCs/>
          <w:sz w:val="22"/>
          <w:szCs w:val="22"/>
        </w:rPr>
        <w:t xml:space="preserve">Tout le matériel </w:t>
      </w:r>
      <w:r w:rsidRPr="004376FB">
        <w:rPr>
          <w:rStyle w:val="s1"/>
          <w:sz w:val="22"/>
          <w:szCs w:val="22"/>
        </w:rPr>
        <w:t>doit être marqué au nom de l’enfant</w:t>
      </w:r>
    </w:p>
    <w:p w14:paraId="5CFAC22D" w14:textId="77777777" w:rsidR="000A717A" w:rsidRPr="004376FB" w:rsidRDefault="000A717A">
      <w:pPr>
        <w:rPr>
          <w:sz w:val="22"/>
          <w:szCs w:val="22"/>
        </w:rPr>
      </w:pPr>
    </w:p>
    <w:sectPr w:rsidR="000A717A" w:rsidRPr="004376FB" w:rsidSect="00A95B37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4"/>
    <w:rsid w:val="000A717A"/>
    <w:rsid w:val="0017435F"/>
    <w:rsid w:val="00175502"/>
    <w:rsid w:val="00195FCE"/>
    <w:rsid w:val="0020046C"/>
    <w:rsid w:val="002B361C"/>
    <w:rsid w:val="00376B88"/>
    <w:rsid w:val="004376FB"/>
    <w:rsid w:val="00554B09"/>
    <w:rsid w:val="005D644E"/>
    <w:rsid w:val="005E5CBA"/>
    <w:rsid w:val="008E0344"/>
    <w:rsid w:val="008F3D8E"/>
    <w:rsid w:val="00911278"/>
    <w:rsid w:val="0093083B"/>
    <w:rsid w:val="00A32316"/>
    <w:rsid w:val="00A51A41"/>
    <w:rsid w:val="00A7372E"/>
    <w:rsid w:val="00A906EF"/>
    <w:rsid w:val="00A95B37"/>
    <w:rsid w:val="00AD3D8A"/>
    <w:rsid w:val="00AF2B2D"/>
    <w:rsid w:val="00B96B1C"/>
    <w:rsid w:val="00BA05EC"/>
    <w:rsid w:val="00C2098E"/>
    <w:rsid w:val="00D012E9"/>
    <w:rsid w:val="00F00321"/>
    <w:rsid w:val="00F430BF"/>
    <w:rsid w:val="00F6019B"/>
    <w:rsid w:val="00F6509E"/>
    <w:rsid w:val="00F66C1F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4376FB"/>
    <w:pPr>
      <w:jc w:val="center"/>
    </w:pPr>
    <w:rPr>
      <w:rFonts w:ascii="Helvetica" w:hAnsi="Helvetica" w:cs="Times New Roman"/>
      <w:sz w:val="26"/>
      <w:szCs w:val="26"/>
    </w:rPr>
  </w:style>
  <w:style w:type="paragraph" w:customStyle="1" w:styleId="p2">
    <w:name w:val="p2"/>
    <w:basedOn w:val="Normal"/>
    <w:rsid w:val="004376FB"/>
    <w:pPr>
      <w:jc w:val="center"/>
    </w:pPr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4376FB"/>
    <w:pPr>
      <w:jc w:val="center"/>
    </w:pPr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Policepardfaut"/>
    <w:rsid w:val="0043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Alapetite-Racine</dc:creator>
  <cp:keywords/>
  <dc:description/>
  <cp:lastModifiedBy>Utilisateur</cp:lastModifiedBy>
  <cp:revision>2</cp:revision>
  <dcterms:created xsi:type="dcterms:W3CDTF">2020-07-04T13:22:00Z</dcterms:created>
  <dcterms:modified xsi:type="dcterms:W3CDTF">2020-07-04T13:22:00Z</dcterms:modified>
</cp:coreProperties>
</file>